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岩手県立久慈病院長　遠野　千尋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令和８年度岩手県立久慈病院</w:t>
      </w:r>
      <w:r>
        <w:rPr>
          <w:rFonts w:hint="eastAsia" w:ascii="ＭＳ 明朝" w:hAnsi="ＭＳ 明朝" w:eastAsia="ＭＳ 明朝"/>
          <w:kern w:val="2"/>
          <w:sz w:val="21"/>
        </w:rPr>
        <w:t>一般廃棄物収集運搬及び処理業務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岩手県立久慈病院長　遠野　千尋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令和８年度岩手県立久慈病院</w:t>
      </w:r>
      <w:r>
        <w:rPr>
          <w:rFonts w:hint="eastAsia" w:ascii="ＭＳ 明朝" w:hAnsi="ＭＳ 明朝" w:eastAsia="ＭＳ 明朝"/>
          <w:kern w:val="2"/>
          <w:sz w:val="21"/>
        </w:rPr>
        <w:t>一般廃棄物収集運搬及び処理業務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FF000000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FF000000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3</Pages>
  <Words>5</Words>
  <Characters>492</Characters>
  <Application>JUST Note</Application>
  <Lines>128</Lines>
  <Paragraphs>51</Paragraphs>
  <Company>Iwate Prefecture</Company>
  <CharactersWithSpaces>750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2026-02-26T04:32:42Z</cp:lastPrinted>
  <dcterms:created xsi:type="dcterms:W3CDTF">2018-07-30T06:51:00Z</dcterms:created>
  <dcterms:modified xsi:type="dcterms:W3CDTF">2026-02-26T02:55:31Z</dcterms:modified>
  <cp:revision>8</cp:revision>
</cp:coreProperties>
</file>